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115BA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УТВЕРЖДАЮ</w:t>
      </w:r>
    </w:p>
    <w:p w14:paraId="788B27FB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 xml:space="preserve">Заместитель председателя </w:t>
      </w:r>
    </w:p>
    <w:p w14:paraId="0D89B6DB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 xml:space="preserve">Комитета по вопросам законности, </w:t>
      </w:r>
    </w:p>
    <w:p w14:paraId="7738ADF9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правопорядка и безопасности</w:t>
      </w:r>
    </w:p>
    <w:p w14:paraId="768997F9" w14:textId="77777777" w:rsidR="00777AAE" w:rsidRPr="005C4833" w:rsidRDefault="00777AAE" w:rsidP="005C4833">
      <w:pPr>
        <w:jc w:val="right"/>
        <w:rPr>
          <w:b/>
          <w:sz w:val="26"/>
          <w:szCs w:val="26"/>
        </w:rPr>
      </w:pPr>
    </w:p>
    <w:p w14:paraId="17983062" w14:textId="584AC214" w:rsidR="00777AAE" w:rsidRPr="005C4833" w:rsidRDefault="00777AAE" w:rsidP="005C4833">
      <w:pPr>
        <w:jc w:val="right"/>
        <w:rPr>
          <w:b/>
          <w:bCs/>
          <w:sz w:val="26"/>
          <w:szCs w:val="26"/>
        </w:rPr>
      </w:pPr>
      <w:r w:rsidRPr="005C4833">
        <w:rPr>
          <w:b/>
          <w:sz w:val="26"/>
          <w:szCs w:val="26"/>
        </w:rPr>
        <w:t>С.В.</w:t>
      </w:r>
      <w:r w:rsidR="005C4833">
        <w:rPr>
          <w:b/>
          <w:sz w:val="26"/>
          <w:szCs w:val="26"/>
        </w:rPr>
        <w:t>Лукьянов</w:t>
      </w:r>
      <w:r w:rsidRPr="005C4833">
        <w:rPr>
          <w:b/>
          <w:bCs/>
          <w:sz w:val="26"/>
          <w:szCs w:val="26"/>
        </w:rPr>
        <w:t xml:space="preserve"> </w:t>
      </w:r>
    </w:p>
    <w:p w14:paraId="4484DC12" w14:textId="77777777" w:rsidR="00777AAE" w:rsidRPr="005C4833" w:rsidRDefault="00777AAE" w:rsidP="005C4833">
      <w:pPr>
        <w:rPr>
          <w:b/>
          <w:bCs/>
          <w:sz w:val="26"/>
          <w:szCs w:val="26"/>
        </w:rPr>
      </w:pPr>
    </w:p>
    <w:p w14:paraId="37FB686B" w14:textId="5B7B26E1" w:rsidR="00777AAE" w:rsidRPr="005C4833" w:rsidRDefault="00777AAE" w:rsidP="005C4833">
      <w:pPr>
        <w:jc w:val="right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«___» _____________ 202</w:t>
      </w:r>
      <w:r w:rsidR="009D3350">
        <w:rPr>
          <w:b/>
          <w:bCs/>
          <w:sz w:val="26"/>
          <w:szCs w:val="26"/>
        </w:rPr>
        <w:t>6</w:t>
      </w:r>
      <w:r w:rsidRPr="005C4833">
        <w:rPr>
          <w:b/>
          <w:bCs/>
          <w:sz w:val="26"/>
          <w:szCs w:val="26"/>
        </w:rPr>
        <w:t xml:space="preserve"> года</w:t>
      </w:r>
    </w:p>
    <w:p w14:paraId="0AF07BEB" w14:textId="77777777" w:rsidR="00D12F4A" w:rsidRPr="005C4833" w:rsidRDefault="00E433A6" w:rsidP="005C4833">
      <w:pPr>
        <w:jc w:val="right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                                                                                                                     </w:t>
      </w:r>
    </w:p>
    <w:p w14:paraId="39506BE6" w14:textId="77777777" w:rsidR="00EE2D01" w:rsidRDefault="00EE2D01" w:rsidP="005C4833">
      <w:pPr>
        <w:jc w:val="center"/>
        <w:rPr>
          <w:bCs/>
          <w:sz w:val="26"/>
          <w:szCs w:val="26"/>
        </w:rPr>
      </w:pPr>
    </w:p>
    <w:p w14:paraId="46CE919B" w14:textId="646CC0CB" w:rsidR="00D12F4A" w:rsidRDefault="00D12F4A" w:rsidP="005C4833">
      <w:pPr>
        <w:jc w:val="center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ОБОСНОВАНИЕ НАЧАЛЬНОЙ (МАКСИМАЛЬНОЙ) ЦЕНЫ КОНТРАКТА </w:t>
      </w:r>
    </w:p>
    <w:p w14:paraId="3B2D1ED6" w14:textId="77777777" w:rsidR="00DC63F1" w:rsidRPr="005C4833" w:rsidRDefault="00DC63F1" w:rsidP="005C4833">
      <w:pPr>
        <w:jc w:val="center"/>
        <w:rPr>
          <w:bCs/>
          <w:sz w:val="26"/>
          <w:szCs w:val="26"/>
        </w:rPr>
      </w:pPr>
    </w:p>
    <w:p w14:paraId="7DB4B9BA" w14:textId="77777777" w:rsidR="006E14EC" w:rsidRPr="005C4833" w:rsidRDefault="006E14EC" w:rsidP="005C4833">
      <w:pPr>
        <w:ind w:firstLine="540"/>
        <w:jc w:val="both"/>
        <w:rPr>
          <w:bCs/>
          <w:sz w:val="26"/>
          <w:szCs w:val="26"/>
        </w:rPr>
      </w:pPr>
    </w:p>
    <w:p w14:paraId="44863834" w14:textId="01C6FE80" w:rsidR="009403FD" w:rsidRDefault="009403FD" w:rsidP="009403FD">
      <w:pPr>
        <w:ind w:firstLine="540"/>
        <w:jc w:val="both"/>
        <w:rPr>
          <w:bCs/>
        </w:rPr>
      </w:pPr>
      <w:r w:rsidRPr="0042566D">
        <w:rPr>
          <w:bCs/>
        </w:rPr>
        <w:t xml:space="preserve">Начальная (максимальная) цена контракта сформирована заказчиком методом сопоставимых рыночных цен (анализа рынка) </w:t>
      </w:r>
      <w:r w:rsidRPr="0042566D">
        <w:rPr>
          <w:bCs/>
        </w:rPr>
        <w:br/>
        <w:t xml:space="preserve">в соответствии с требованиями </w:t>
      </w:r>
      <w:r w:rsidRPr="0042566D">
        <w:rPr>
          <w:iCs/>
        </w:rPr>
        <w:t xml:space="preserve">статьи 22 </w:t>
      </w:r>
      <w:r w:rsidRPr="0042566D">
        <w:rPr>
          <w:bCs/>
        </w:rPr>
        <w:t xml:space="preserve">Федерального закона от 05.04.2013  № 44-ФЗ «О контрактной системе в сфере закупок товаров, работ, услуг для обеспечения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утверждённых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 единственным поставщиком (подрядчиком, исполнителем)» </w:t>
      </w:r>
      <w:r w:rsidR="00EE2D01">
        <w:rPr>
          <w:bCs/>
        </w:rPr>
        <w:t xml:space="preserve">(далее – Приказ № 567), </w:t>
      </w:r>
      <w:r w:rsidRPr="0042566D">
        <w:rPr>
          <w:bCs/>
        </w:rPr>
        <w:t xml:space="preserve">с учётом расходов на </w:t>
      </w:r>
      <w:r w:rsidR="00EE2D01">
        <w:rPr>
          <w:bCs/>
        </w:rPr>
        <w:t xml:space="preserve">изготовление, монтаж, </w:t>
      </w:r>
      <w:r w:rsidRPr="0042566D">
        <w:rPr>
          <w:bCs/>
        </w:rPr>
        <w:t>перевозку до места назначения, страхование, уплату таможенных пошлин, налогов и других обязательных платежей, в том числе НДС.</w:t>
      </w:r>
    </w:p>
    <w:p w14:paraId="6F30BACE" w14:textId="77777777" w:rsidR="00275E42" w:rsidRDefault="00275E42" w:rsidP="009403FD">
      <w:pPr>
        <w:pStyle w:val="ConsPlusTitle"/>
        <w:ind w:firstLine="567"/>
        <w:jc w:val="both"/>
        <w:rPr>
          <w:b w:val="0"/>
          <w:bCs/>
        </w:rPr>
      </w:pPr>
    </w:p>
    <w:p w14:paraId="6C270379" w14:textId="74AEC10B" w:rsidR="009403FD" w:rsidRDefault="009403FD" w:rsidP="009403FD">
      <w:pPr>
        <w:pStyle w:val="ConsPlusTitle"/>
        <w:ind w:firstLine="567"/>
        <w:jc w:val="both"/>
        <w:rPr>
          <w:b w:val="0"/>
        </w:rPr>
      </w:pPr>
      <w:bookmarkStart w:id="0" w:name="_GoBack"/>
      <w:bookmarkEnd w:id="0"/>
      <w:r w:rsidRPr="0008489A">
        <w:rPr>
          <w:b w:val="0"/>
          <w:bCs/>
        </w:rPr>
        <w:t xml:space="preserve">Включенные в объект закупки Товары в соответствии с Приложением № </w:t>
      </w:r>
      <w:r w:rsidR="00275E42">
        <w:rPr>
          <w:b w:val="0"/>
          <w:bCs/>
        </w:rPr>
        <w:t xml:space="preserve">1 и </w:t>
      </w:r>
      <w:r w:rsidRPr="0008489A">
        <w:rPr>
          <w:b w:val="0"/>
          <w:bCs/>
        </w:rPr>
        <w:t xml:space="preserve">2 Постановления Правительства Российской Федерации </w:t>
      </w:r>
      <w:r w:rsidR="00275E42">
        <w:rPr>
          <w:b w:val="0"/>
          <w:bCs/>
        </w:rPr>
        <w:br/>
      </w:r>
      <w:r w:rsidRPr="0008489A">
        <w:rPr>
          <w:b w:val="0"/>
        </w:rPr>
        <w:t xml:space="preserve">от </w:t>
      </w:r>
      <w:r w:rsidR="002424F7">
        <w:rPr>
          <w:b w:val="0"/>
        </w:rPr>
        <w:t>23.12.</w:t>
      </w:r>
      <w:r w:rsidRPr="0008489A">
        <w:rPr>
          <w:b w:val="0"/>
        </w:rPr>
        <w:t xml:space="preserve">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</w:r>
      <w:r>
        <w:rPr>
          <w:b w:val="0"/>
        </w:rPr>
        <w:t>(далее</w:t>
      </w:r>
      <w:r w:rsidR="002424F7">
        <w:rPr>
          <w:b w:val="0"/>
        </w:rPr>
        <w:t xml:space="preserve"> – </w:t>
      </w:r>
      <w:r>
        <w:rPr>
          <w:b w:val="0"/>
        </w:rPr>
        <w:t xml:space="preserve">Постановление) </w:t>
      </w:r>
      <w:r w:rsidR="00275E42">
        <w:rPr>
          <w:b w:val="0"/>
        </w:rPr>
        <w:t xml:space="preserve">не </w:t>
      </w:r>
      <w:r>
        <w:rPr>
          <w:b w:val="0"/>
        </w:rPr>
        <w:t>отнесены к товарам, в отношении которых, согласно п.1 Постановления, применя</w:t>
      </w:r>
      <w:r w:rsidR="00275E42">
        <w:rPr>
          <w:b w:val="0"/>
        </w:rPr>
        <w:t>ю</w:t>
      </w:r>
      <w:r>
        <w:rPr>
          <w:b w:val="0"/>
        </w:rPr>
        <w:t>тся ограничение</w:t>
      </w:r>
      <w:r w:rsidR="00275E42">
        <w:rPr>
          <w:b w:val="0"/>
        </w:rPr>
        <w:t xml:space="preserve"> или запрет</w:t>
      </w:r>
      <w:r>
        <w:rPr>
          <w:b w:val="0"/>
        </w:rPr>
        <w:t xml:space="preserve"> на закупку товаров, происходящих из иностранных государств. </w:t>
      </w:r>
    </w:p>
    <w:p w14:paraId="532B6F1A" w14:textId="77777777" w:rsidR="00EE2D01" w:rsidRDefault="00EE2D01" w:rsidP="009403FD">
      <w:pPr>
        <w:ind w:firstLine="540"/>
        <w:jc w:val="both"/>
      </w:pPr>
    </w:p>
    <w:p w14:paraId="705575AE" w14:textId="77777777" w:rsidR="00F51872" w:rsidRPr="00AE63A0" w:rsidRDefault="00F51872" w:rsidP="00F51872">
      <w:pPr>
        <w:ind w:firstLine="567"/>
        <w:jc w:val="both"/>
      </w:pPr>
      <w:r w:rsidRPr="00083DB8">
        <w:t>В соответствии с п. 3.7 Приказа Минэкономразвития России от 02.10.2013 № 567 «Об утверждении Методических рекомендаций</w:t>
      </w:r>
      <w:r w:rsidRPr="00083DB8">
        <w:br/>
        <w:t xml:space="preserve">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>
        <w:t xml:space="preserve"> </w:t>
      </w:r>
      <w:r w:rsidRPr="00083DB8">
        <w:t>(далее – Приказ № 567) в целях получения ценовой информации</w:t>
      </w:r>
      <w:r w:rsidRPr="00083DB8">
        <w:br/>
        <w:t>в отношении идентичных (однородных) товаров, работ, услуг для опр</w:t>
      </w:r>
      <w:r>
        <w:t xml:space="preserve">еделения НМЦК </w:t>
      </w:r>
      <w:r w:rsidRPr="00AE63A0">
        <w:rPr>
          <w:rFonts w:eastAsia="Calibri"/>
          <w:bCs/>
          <w:lang w:eastAsia="en-US"/>
        </w:rPr>
        <w:t>осуществлено несколько процедур, проанализировано несколько источников ценовой информации в соответствии с рекомендациями указанного пункта Приказа №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567, а именно:</w:t>
      </w:r>
    </w:p>
    <w:p w14:paraId="19908A3A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lastRenderedPageBreak/>
        <w:t>осуществление поиска ценовой информации в Реестре товаров для обеспечения нужд Санкт-Петербурга – информация по предмету закупки отсутствует;</w:t>
      </w:r>
    </w:p>
    <w:p w14:paraId="591389D7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проведение анализа цен идентичных (однородных) товаров (работ, услуг) в Реестре контрактов, заключенных заказчиками –  </w:t>
      </w:r>
      <w:r>
        <w:rPr>
          <w:rFonts w:eastAsia="Calibri"/>
          <w:bCs/>
          <w:lang w:eastAsia="en-US"/>
        </w:rPr>
        <w:t>информация идентичных (однородных) товаров в Реестре контрактов: информация не найдена</w:t>
      </w:r>
      <w:r w:rsidRPr="00AE63A0">
        <w:rPr>
          <w:rFonts w:eastAsia="Calibri"/>
          <w:bCs/>
          <w:lang w:eastAsia="en-US"/>
        </w:rPr>
        <w:t>;</w:t>
      </w:r>
    </w:p>
    <w:p w14:paraId="5D9BF4D7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проверка наличия товаров (работ, услуг), являющихся объектом закупки, в приложении к распоряжению Комитета </w:t>
      </w:r>
      <w:r>
        <w:rPr>
          <w:rFonts w:eastAsia="Calibri"/>
          <w:bCs/>
          <w:lang w:eastAsia="en-US"/>
        </w:rPr>
        <w:br/>
      </w:r>
      <w:r w:rsidRPr="00AE63A0">
        <w:rPr>
          <w:rFonts w:eastAsia="Calibri"/>
          <w:bCs/>
          <w:lang w:eastAsia="en-US"/>
        </w:rPr>
        <w:t xml:space="preserve">по государственному заказу Санкт-Петербурга от 31.05.2018 № 100-р «Об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услуг» –  информация </w:t>
      </w:r>
      <w:r>
        <w:rPr>
          <w:rFonts w:eastAsia="Calibri"/>
          <w:bCs/>
          <w:lang w:eastAsia="en-US"/>
        </w:rPr>
        <w:br/>
      </w:r>
      <w:r w:rsidRPr="00AE63A0">
        <w:rPr>
          <w:rFonts w:eastAsia="Calibri"/>
          <w:bCs/>
          <w:lang w:eastAsia="en-US"/>
        </w:rPr>
        <w:t>по предмету закупки отсутствует;</w:t>
      </w:r>
    </w:p>
    <w:p w14:paraId="430CBFFC" w14:textId="0A66AE7A" w:rsidR="00F51872" w:rsidRPr="00AE63A0" w:rsidRDefault="00F51872" w:rsidP="00BF323F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размещение запроса ценовой информации в ЕИС и/или подсистеме «Электронный </w:t>
      </w:r>
      <w:r w:rsidRPr="007B20CA">
        <w:rPr>
          <w:rFonts w:eastAsia="Calibri"/>
          <w:bCs/>
          <w:lang w:eastAsia="en-US"/>
        </w:rPr>
        <w:t xml:space="preserve">магазин» </w:t>
      </w:r>
      <w:r w:rsidRPr="00CD7160">
        <w:rPr>
          <w:rFonts w:eastAsia="Calibri"/>
          <w:bCs/>
          <w:lang w:eastAsia="en-US"/>
        </w:rPr>
        <w:t xml:space="preserve">– </w:t>
      </w:r>
      <w:r w:rsidR="00BF323F" w:rsidRPr="00CD7160">
        <w:rPr>
          <w:rFonts w:eastAsia="Calibri"/>
          <w:bCs/>
          <w:lang w:eastAsia="en-US"/>
        </w:rPr>
        <w:t>01722000052260000</w:t>
      </w:r>
      <w:r w:rsidR="007950B0" w:rsidRPr="00CD7160">
        <w:rPr>
          <w:rFonts w:eastAsia="Calibri"/>
          <w:bCs/>
          <w:lang w:eastAsia="en-US"/>
        </w:rPr>
        <w:t>7</w:t>
      </w:r>
      <w:r w:rsidR="00F04FDB" w:rsidRPr="00CD7160">
        <w:rPr>
          <w:rFonts w:eastAsia="Calibri"/>
          <w:bCs/>
          <w:lang w:eastAsia="en-US"/>
        </w:rPr>
        <w:t>3</w:t>
      </w:r>
      <w:r w:rsidR="00BF323F" w:rsidRPr="00CD7160">
        <w:rPr>
          <w:rFonts w:eastAsia="Calibri"/>
          <w:bCs/>
          <w:lang w:eastAsia="en-US"/>
        </w:rPr>
        <w:t xml:space="preserve">. </w:t>
      </w:r>
      <w:r w:rsidRPr="00CD7160">
        <w:rPr>
          <w:rFonts w:eastAsia="Calibri"/>
          <w:bCs/>
          <w:lang w:eastAsia="en-US"/>
        </w:rPr>
        <w:t>Информация о</w:t>
      </w:r>
      <w:r>
        <w:rPr>
          <w:rFonts w:eastAsia="Calibri"/>
          <w:bCs/>
          <w:lang w:eastAsia="en-US"/>
        </w:rPr>
        <w:t xml:space="preserve"> ценовых предложениях не поступила;</w:t>
      </w:r>
    </w:p>
    <w:p w14:paraId="5B2E0541" w14:textId="4AE21AAE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>запрос ценовой информации в соответствии с п.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3.7.1 Приказа №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567 – запросы ценовой информации</w:t>
      </w:r>
      <w:r>
        <w:rPr>
          <w:rFonts w:eastAsia="Calibri"/>
          <w:bCs/>
          <w:lang w:eastAsia="en-US"/>
        </w:rPr>
        <w:t xml:space="preserve"> </w:t>
      </w:r>
      <w:r w:rsidRPr="00EB4854">
        <w:rPr>
          <w:rFonts w:eastAsia="Calibri"/>
          <w:bCs/>
          <w:lang w:eastAsia="en-US"/>
        </w:rPr>
        <w:t xml:space="preserve">№ </w:t>
      </w:r>
      <w:r w:rsidR="00633C52">
        <w:rPr>
          <w:rFonts w:eastAsia="Calibri"/>
          <w:bCs/>
          <w:lang w:eastAsia="en-US"/>
        </w:rPr>
        <w:t>01-36-39</w:t>
      </w:r>
      <w:r w:rsidR="00A71A58">
        <w:rPr>
          <w:rFonts w:eastAsia="Calibri"/>
          <w:bCs/>
          <w:lang w:eastAsia="en-US"/>
        </w:rPr>
        <w:t>35</w:t>
      </w:r>
      <w:r w:rsidRPr="00F51872">
        <w:rPr>
          <w:rFonts w:eastAsia="Calibri"/>
          <w:bCs/>
          <w:lang w:eastAsia="en-US"/>
        </w:rPr>
        <w:t>/26-0-0</w:t>
      </w:r>
      <w:r>
        <w:rPr>
          <w:rFonts w:eastAsia="Calibri"/>
          <w:bCs/>
          <w:lang w:eastAsia="en-US"/>
        </w:rPr>
        <w:t xml:space="preserve"> от 20.05.2026 </w:t>
      </w:r>
      <w:r w:rsidRPr="00AE63A0">
        <w:rPr>
          <w:rFonts w:eastAsia="Calibri"/>
          <w:bCs/>
          <w:lang w:eastAsia="en-US"/>
        </w:rPr>
        <w:t>направлены по предмету закупки поставщикам (подрядчикам, исполнителям)</w:t>
      </w:r>
      <w:r>
        <w:rPr>
          <w:rFonts w:eastAsia="Calibri"/>
          <w:bCs/>
          <w:lang w:eastAsia="en-US"/>
        </w:rPr>
        <w:t>. Поступило три коммерческих предложения;</w:t>
      </w:r>
    </w:p>
    <w:p w14:paraId="0F8C7F3C" w14:textId="77777777" w:rsidR="00F51872" w:rsidRPr="006D665D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bCs/>
        </w:rPr>
      </w:pPr>
      <w:r w:rsidRPr="006D665D">
        <w:rPr>
          <w:rFonts w:eastAsia="Calibri"/>
          <w:bCs/>
          <w:lang w:eastAsia="en-US"/>
        </w:rPr>
        <w:t xml:space="preserve">иные источники информации, в том числе общедоступные результаты изучения рынка – изучение общедоступных источников информации проведено. </w:t>
      </w:r>
    </w:p>
    <w:p w14:paraId="1BF9D480" w14:textId="551148A5" w:rsidR="00F51872" w:rsidRPr="006D665D" w:rsidRDefault="00F51872" w:rsidP="00F51872">
      <w:pPr>
        <w:pStyle w:val="ab"/>
        <w:widowControl w:val="0"/>
        <w:ind w:left="0" w:firstLine="567"/>
        <w:jc w:val="both"/>
        <w:rPr>
          <w:bCs/>
        </w:rPr>
      </w:pPr>
      <w:r w:rsidRPr="00F51872">
        <w:rPr>
          <w:bCs/>
        </w:rPr>
        <w:t xml:space="preserve">Для определения начальной (максимальной) цены контракта проведен </w:t>
      </w:r>
      <w:r>
        <w:rPr>
          <w:bCs/>
        </w:rPr>
        <w:t>использованы</w:t>
      </w:r>
      <w:r w:rsidRPr="00F51872">
        <w:rPr>
          <w:bCs/>
        </w:rPr>
        <w:t xml:space="preserve"> сведения о ценах из следующих источников ценовой информации:</w:t>
      </w:r>
    </w:p>
    <w:p w14:paraId="1D302BAB" w14:textId="77777777" w:rsidR="009403FD" w:rsidRPr="005C4833" w:rsidRDefault="009403FD" w:rsidP="009403FD">
      <w:pPr>
        <w:ind w:firstLine="540"/>
        <w:jc w:val="both"/>
        <w:rPr>
          <w:bCs/>
          <w:sz w:val="26"/>
          <w:szCs w:val="26"/>
        </w:rPr>
      </w:pPr>
    </w:p>
    <w:p w14:paraId="356C8D24" w14:textId="26615174" w:rsidR="00441D60" w:rsidRPr="008C07BB" w:rsidRDefault="00605E73" w:rsidP="008355E9">
      <w:pPr>
        <w:rPr>
          <w:rStyle w:val="a9"/>
          <w:sz w:val="20"/>
          <w:szCs w:val="20"/>
        </w:rPr>
      </w:pPr>
      <w:r w:rsidRPr="00605E73">
        <w:rPr>
          <w:b/>
        </w:rPr>
        <w:t>Поставщик 1</w:t>
      </w:r>
      <w:r>
        <w:t>:</w:t>
      </w:r>
      <w:r w:rsidR="001E5167">
        <w:t xml:space="preserve"> Коммерческое </w:t>
      </w:r>
      <w:r w:rsidR="001E5167" w:rsidRPr="008C07BB">
        <w:t>предложение от 22.05.2026 № 01-23-</w:t>
      </w:r>
      <w:r w:rsidR="00083FC7" w:rsidRPr="008C07BB">
        <w:t>87</w:t>
      </w:r>
      <w:r w:rsidR="00A147CE" w:rsidRPr="008C07BB">
        <w:t>9</w:t>
      </w:r>
      <w:r w:rsidR="00343C57" w:rsidRPr="008C07BB">
        <w:t>6</w:t>
      </w:r>
      <w:r w:rsidR="001E5167" w:rsidRPr="008C07BB">
        <w:t>/26-</w:t>
      </w:r>
      <w:r w:rsidR="00083FC7" w:rsidRPr="008C07BB">
        <w:t>0</w:t>
      </w:r>
      <w:r w:rsidR="001E5167" w:rsidRPr="008C07BB">
        <w:t>-0;</w:t>
      </w:r>
    </w:p>
    <w:p w14:paraId="653E8104" w14:textId="5A736A62" w:rsidR="009C395A" w:rsidRPr="008C07BB" w:rsidRDefault="00605E73" w:rsidP="00B61D44">
      <w:pPr>
        <w:rPr>
          <w:sz w:val="20"/>
          <w:szCs w:val="20"/>
        </w:rPr>
      </w:pPr>
      <w:r w:rsidRPr="008C07BB">
        <w:rPr>
          <w:b/>
        </w:rPr>
        <w:t>Поставщик 2</w:t>
      </w:r>
      <w:r w:rsidRPr="008C07BB">
        <w:t xml:space="preserve">: </w:t>
      </w:r>
      <w:r w:rsidR="001E5167" w:rsidRPr="008C07BB">
        <w:t>Коммерческое предложение от 22.05.2026 № 01-23-87</w:t>
      </w:r>
      <w:r w:rsidR="00A147CE" w:rsidRPr="008C07BB">
        <w:t>9</w:t>
      </w:r>
      <w:r w:rsidR="00343C57" w:rsidRPr="008C07BB">
        <w:t>6</w:t>
      </w:r>
      <w:r w:rsidR="001E5167" w:rsidRPr="008C07BB">
        <w:t>/26-1-0;</w:t>
      </w:r>
    </w:p>
    <w:p w14:paraId="6DAEFDEB" w14:textId="6030BDC3" w:rsidR="001A125B" w:rsidRPr="009C395A" w:rsidRDefault="00605E73" w:rsidP="00B61D44">
      <w:pPr>
        <w:rPr>
          <w:rStyle w:val="a9"/>
          <w:color w:val="auto"/>
          <w:sz w:val="20"/>
          <w:szCs w:val="20"/>
          <w:u w:val="none"/>
        </w:rPr>
      </w:pPr>
      <w:r w:rsidRPr="008C07BB">
        <w:rPr>
          <w:b/>
        </w:rPr>
        <w:t>Поставщик 3</w:t>
      </w:r>
      <w:r w:rsidRPr="008C07BB">
        <w:t xml:space="preserve">: </w:t>
      </w:r>
      <w:r w:rsidR="001E5167" w:rsidRPr="008C07BB">
        <w:t>Коммерческое предложение от 2</w:t>
      </w:r>
      <w:r w:rsidR="008C07BB" w:rsidRPr="008C07BB">
        <w:t>6</w:t>
      </w:r>
      <w:r w:rsidR="001E5167" w:rsidRPr="008C07BB">
        <w:t>.05.2026 № 01-23-879</w:t>
      </w:r>
      <w:r w:rsidR="008C07BB" w:rsidRPr="008C07BB">
        <w:t>6</w:t>
      </w:r>
      <w:r w:rsidR="001E5167" w:rsidRPr="008C07BB">
        <w:t>/26-</w:t>
      </w:r>
      <w:r w:rsidR="008C07BB" w:rsidRPr="008C07BB">
        <w:t>2</w:t>
      </w:r>
      <w:r w:rsidR="001E5167" w:rsidRPr="008C07BB">
        <w:t>-0</w:t>
      </w:r>
    </w:p>
    <w:p w14:paraId="56D1FC27" w14:textId="50C35622" w:rsidR="009C395A" w:rsidRPr="009A1454" w:rsidRDefault="009C395A" w:rsidP="00A157BA">
      <w:pPr>
        <w:rPr>
          <w:sz w:val="22"/>
          <w:szCs w:val="22"/>
        </w:rPr>
      </w:pPr>
    </w:p>
    <w:tbl>
      <w:tblPr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2648"/>
        <w:gridCol w:w="1276"/>
        <w:gridCol w:w="1134"/>
        <w:gridCol w:w="1134"/>
        <w:gridCol w:w="1134"/>
        <w:gridCol w:w="1176"/>
        <w:gridCol w:w="1092"/>
        <w:gridCol w:w="1148"/>
        <w:gridCol w:w="978"/>
        <w:gridCol w:w="1134"/>
        <w:gridCol w:w="1559"/>
      </w:tblGrid>
      <w:tr w:rsidR="00A157BA" w:rsidRPr="006D447A" w14:paraId="13CA6D6B" w14:textId="77777777" w:rsidTr="00AB68C5">
        <w:trPr>
          <w:trHeight w:val="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C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25BD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 xml:space="preserve">Наименование </w:t>
            </w:r>
          </w:p>
          <w:p w14:paraId="3E6D9C3A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товара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F2B6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Код Товара по ОКПД2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AE3B" w14:textId="496E6FC5" w:rsidR="00A157BA" w:rsidRPr="00584AE8" w:rsidRDefault="00A157BA" w:rsidP="001E5167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Стоимость за единицу с учётом НДС</w:t>
            </w:r>
            <w:r w:rsidR="001E5167">
              <w:rPr>
                <w:b/>
                <w:bCs/>
                <w:sz w:val="14"/>
                <w:szCs w:val="14"/>
              </w:rPr>
              <w:t>,</w:t>
            </w:r>
            <w:r w:rsidRPr="00584AE8">
              <w:rPr>
                <w:b/>
                <w:bCs/>
                <w:sz w:val="14"/>
                <w:szCs w:val="14"/>
              </w:rPr>
              <w:t xml:space="preserve"> (руб.)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FBA7" w14:textId="77777777" w:rsidR="00A157BA" w:rsidRPr="00584AE8" w:rsidRDefault="00A157BA" w:rsidP="00AB68C5">
            <w:pPr>
              <w:ind w:left="-108" w:right="-107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32F7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1102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Н(М)ЦК (руб.)</w:t>
            </w:r>
          </w:p>
        </w:tc>
      </w:tr>
      <w:tr w:rsidR="00A157BA" w:rsidRPr="006D447A" w14:paraId="79663F82" w14:textId="77777777" w:rsidTr="00AB68C5">
        <w:trPr>
          <w:trHeight w:val="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66BB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EB01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B62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1D61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8F6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F6C4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1B8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Средняя арифметическая цена за единицу &lt;ц&gt;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A4A0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Среднее квадратичное отклонение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8496" w14:textId="50850CF6" w:rsidR="00A157BA" w:rsidRPr="002C0542" w:rsidRDefault="00A157BA" w:rsidP="00AB68C5">
            <w:pPr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Коэффициент вариации цен</w:t>
            </w:r>
            <w:r w:rsidR="00D91A74">
              <w:rPr>
                <w:b/>
                <w:bCs/>
                <w:sz w:val="12"/>
                <w:szCs w:val="12"/>
              </w:rPr>
              <w:br/>
            </w:r>
            <w:r w:rsidRPr="002C0542">
              <w:rPr>
                <w:b/>
                <w:bCs/>
                <w:sz w:val="12"/>
                <w:szCs w:val="12"/>
              </w:rPr>
              <w:t xml:space="preserve"> V( %)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F14" w14:textId="77777777" w:rsidR="00A157BA" w:rsidRPr="006D447A" w:rsidRDefault="00A157BA" w:rsidP="00AB68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AEA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2C5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</w:tr>
      <w:tr w:rsidR="00A157BA" w:rsidRPr="006D447A" w14:paraId="7C50D8A3" w14:textId="77777777" w:rsidTr="00AB68C5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64D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DD5B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651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8C5A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13E4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D856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3228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1D59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99B4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54F9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B258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A44B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8C07BB" w:rsidRPr="003D13F0" w14:paraId="1ED0B8C7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3EE1C" w14:textId="77777777" w:rsidR="008C07BB" w:rsidRPr="008317FF" w:rsidRDefault="008C07BB" w:rsidP="008C07BB">
            <w:pPr>
              <w:jc w:val="center"/>
              <w:rPr>
                <w:sz w:val="20"/>
                <w:szCs w:val="20"/>
              </w:rPr>
            </w:pPr>
            <w:r w:rsidRPr="008317FF">
              <w:rPr>
                <w:sz w:val="20"/>
                <w:szCs w:val="20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1040" w14:textId="55089A00" w:rsidR="008C07BB" w:rsidRPr="00B61D44" w:rsidRDefault="008C07BB" w:rsidP="008C07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E20B3">
              <w:t xml:space="preserve">Карта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4ECE" w14:textId="584D416C" w:rsidR="008C07BB" w:rsidRPr="00F846ED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16.21.12.120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E95C" w14:textId="29405E06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4ED" w14:textId="68203763" w:rsidR="008C07BB" w:rsidRPr="00A147CE" w:rsidRDefault="008C07BB" w:rsidP="008C0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E29" w14:textId="3F024687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93090,00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C7A800" w14:textId="7C4125CF" w:rsidR="008C07BB" w:rsidRPr="00DC63F1" w:rsidRDefault="008C07BB" w:rsidP="008C07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91 930,00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84EF2F" w14:textId="6A5471C1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4 464,49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D886C3" w14:textId="449CE72F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B285" w14:textId="03B25F9F" w:rsidR="008C07BB" w:rsidRPr="00DC63F1" w:rsidRDefault="008C07BB" w:rsidP="008C07BB">
            <w:pPr>
              <w:jc w:val="center"/>
              <w:rPr>
                <w:bCs/>
                <w:sz w:val="22"/>
                <w:szCs w:val="22"/>
              </w:rPr>
            </w:pPr>
            <w:r w:rsidRPr="006E20B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B8AD" w14:textId="6670A25C" w:rsidR="008C07BB" w:rsidRPr="00DC63F1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DC63F1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9E03" w14:textId="7D6AEF71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91 930,00</w:t>
            </w:r>
          </w:p>
        </w:tc>
      </w:tr>
      <w:tr w:rsidR="008C07BB" w:rsidRPr="003D13F0" w14:paraId="0C03119F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6F50" w14:textId="5049B629" w:rsidR="008C07BB" w:rsidRPr="008317FF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20E8" w14:textId="5BBFDA6C" w:rsidR="008C07BB" w:rsidRPr="00031324" w:rsidRDefault="008C07BB" w:rsidP="008C07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E20B3">
              <w:t>Декоративный элемент тип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641C" w14:textId="17199A24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5B84" w14:textId="303BA210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AC86" w14:textId="3394C38D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54CB" w14:textId="6749CCCC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42158,00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6A77E" w14:textId="525DC965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41 632,67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C46C02" w14:textId="730400EE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2 021,85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705D65" w14:textId="7BA4911C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CF45" w14:textId="593EB2BB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 w:rsidRPr="006E20B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7344" w14:textId="0F63CB6B" w:rsidR="008C07BB" w:rsidRPr="00DC63F1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DC63F1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D272" w14:textId="0A70BCB6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41 632,67</w:t>
            </w:r>
          </w:p>
        </w:tc>
      </w:tr>
      <w:tr w:rsidR="008C07BB" w:rsidRPr="003D13F0" w14:paraId="73CB9478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03B0" w14:textId="36DE2008" w:rsidR="008C07BB" w:rsidRPr="008317FF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DF7" w14:textId="17E4F54F" w:rsidR="008C07BB" w:rsidRPr="00031324" w:rsidRDefault="008C07BB" w:rsidP="008C07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E20B3">
              <w:t>Декоративный элемент тип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9D34" w14:textId="4C3B0EAD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B0E1" w14:textId="786CE10E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6B2C" w14:textId="667E462A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631C" w14:textId="3290A01E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29211,00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8E0C4" w14:textId="735FD9AD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28847,00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23B6DD" w14:textId="3F2EC173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1400,93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2B1945" w14:textId="7FC03F80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55DE" w14:textId="35AFAC5C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 w:rsidRPr="006E20B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EB67" w14:textId="027F7655" w:rsidR="008C07BB" w:rsidRPr="00DC63F1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DC63F1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2D2BD" w14:textId="220452EF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28 847,00</w:t>
            </w:r>
          </w:p>
        </w:tc>
      </w:tr>
      <w:tr w:rsidR="008C07BB" w:rsidRPr="003D13F0" w14:paraId="5AC5D39E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0640" w14:textId="296FF35B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8F6F" w14:textId="30AB91AA" w:rsidR="008C07BB" w:rsidRDefault="008C07BB" w:rsidP="008C07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E20B3">
              <w:t>Декоративный элемент тип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420F" w14:textId="10AED426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FDC8" w14:textId="54D511D6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D4AB" w14:textId="3DA11300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9D5B" w14:textId="2CCE9A79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41730,00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798200" w14:textId="0D5112D4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41210,00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7D20F3" w14:textId="7A4C1645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2001,32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65FA26" w14:textId="53FF4B4D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A3E8C" w14:textId="12117F59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 w:rsidRPr="006E20B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6A48" w14:textId="049897BF" w:rsidR="008C07BB" w:rsidRPr="00DC63F1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1F237D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3BE0" w14:textId="1AEE52E0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41 210,00</w:t>
            </w:r>
          </w:p>
        </w:tc>
      </w:tr>
      <w:tr w:rsidR="008C07BB" w:rsidRPr="003D13F0" w14:paraId="363487AA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4D08" w14:textId="46D7B0DE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16AE" w14:textId="35DC3982" w:rsidR="008C07BB" w:rsidRDefault="008C07BB" w:rsidP="008C07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E20B3">
              <w:t>Декоративный элемент тип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E4E7" w14:textId="1E0D6C5B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E00" w14:textId="16207ACC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C80D" w14:textId="1C50A1E5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4A3A" w14:textId="61E8B335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48685,00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3F730D" w14:textId="03F8BB18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48078,33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2DADB6" w14:textId="782E2D54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2334,88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6DFFD9" w14:textId="1E8DF6C3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14C8" w14:textId="2B90DD38" w:rsidR="008C07BB" w:rsidRPr="00DC63F1" w:rsidRDefault="008C07BB" w:rsidP="008C07BB">
            <w:pPr>
              <w:jc w:val="center"/>
              <w:rPr>
                <w:sz w:val="22"/>
                <w:szCs w:val="22"/>
              </w:rPr>
            </w:pPr>
            <w:r w:rsidRPr="006E20B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F42E" w14:textId="6D0233B4" w:rsidR="008C07BB" w:rsidRPr="00DC63F1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1F237D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530A" w14:textId="43EE09C1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48 078,33</w:t>
            </w:r>
          </w:p>
        </w:tc>
      </w:tr>
      <w:tr w:rsidR="008C07BB" w:rsidRPr="003D13F0" w14:paraId="55600131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C1D33" w14:textId="29871C33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DC5C" w14:textId="283C2D6E" w:rsidR="008C07BB" w:rsidRPr="0043275B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t>Декоративный элемент тип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7D0F" w14:textId="04029B88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4E71" w14:textId="42DB2996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FC0C" w14:textId="36D2B7A6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3EA2" w14:textId="6615F33B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10678,60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8ACABA" w14:textId="47406B6F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10545,53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9047C4" w14:textId="0D665DF0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512,13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1E1054" w14:textId="2B2E8725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55675" w14:textId="217EC36D" w:rsidR="008C07BB" w:rsidRPr="0043275B" w:rsidRDefault="008C07BB" w:rsidP="008C07BB">
            <w:pPr>
              <w:jc w:val="center"/>
              <w:rPr>
                <w:color w:val="000000"/>
              </w:rPr>
            </w:pPr>
            <w:r w:rsidRPr="006E20B3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AE94" w14:textId="09134335" w:rsidR="008C07BB" w:rsidRPr="001F237D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0F75C0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4912" w14:textId="1DF91BAA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73 818,71</w:t>
            </w:r>
          </w:p>
        </w:tc>
      </w:tr>
      <w:tr w:rsidR="008C07BB" w:rsidRPr="003D13F0" w14:paraId="1E5477DD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A3D8" w14:textId="3F518BDF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76A7" w14:textId="62B3D0A4" w:rsidR="008C07BB" w:rsidRPr="0043275B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t>Декоративный элемент тип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AEB3" w14:textId="3B788D11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23.13.13.140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CE2F" w14:textId="0E04F159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D403" w14:textId="6E7EFD74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695C" w14:textId="23D2A299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25038,00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74A1F8" w14:textId="330370CE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24726,00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76A618" w14:textId="260B6AED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1200,79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CEE25B" w14:textId="1F11C2A4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654C" w14:textId="234D8C21" w:rsidR="008C07BB" w:rsidRPr="0043275B" w:rsidRDefault="008C07BB" w:rsidP="008C07BB">
            <w:pPr>
              <w:jc w:val="center"/>
              <w:rPr>
                <w:color w:val="000000"/>
              </w:rPr>
            </w:pPr>
            <w:r w:rsidRPr="006E20B3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DCD7" w14:textId="430603F9" w:rsidR="008C07BB" w:rsidRPr="001F237D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0F75C0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501D7" w14:textId="78A70778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49 452,00</w:t>
            </w:r>
          </w:p>
        </w:tc>
      </w:tr>
      <w:tr w:rsidR="008C07BB" w:rsidRPr="003D13F0" w14:paraId="5FB41B99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8033B" w14:textId="147D7F42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F3E1" w14:textId="77315190" w:rsidR="008C07BB" w:rsidRPr="003A41FB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rPr>
                <w:color w:val="000000"/>
              </w:rPr>
              <w:t>Декоративный элемент тип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EBE8" w14:textId="663FD901" w:rsidR="008C07BB" w:rsidRPr="00F846ED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  <w:szCs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1626" w14:textId="4981605C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74BD" w14:textId="5FEC9526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54B2" w14:textId="710EDAF4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37557,00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F608EE" w14:textId="0764DE6E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37089,00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C16B40" w14:textId="43B5D510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1801,19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3C5975" w14:textId="31BB9C02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A3DC" w14:textId="71058C1A" w:rsidR="008C07BB" w:rsidRPr="003A41FB" w:rsidRDefault="008C07BB" w:rsidP="008C07BB">
            <w:pPr>
              <w:jc w:val="center"/>
              <w:rPr>
                <w:color w:val="000000"/>
              </w:rPr>
            </w:pPr>
            <w:r w:rsidRPr="006E20B3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1E44" w14:textId="52805752" w:rsidR="008C07BB" w:rsidRPr="000F75C0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C87A45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4ED65" w14:textId="3AD68812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37 089,00</w:t>
            </w:r>
          </w:p>
        </w:tc>
      </w:tr>
      <w:tr w:rsidR="008C07BB" w:rsidRPr="003D13F0" w14:paraId="259476FD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3A99B" w14:textId="2D87CBB0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5DCD" w14:textId="068152E1" w:rsidR="008C07BB" w:rsidRPr="003A41FB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rPr>
                <w:color w:val="000000"/>
              </w:rPr>
              <w:t>Декоративный элемент тип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7AF" w14:textId="236621E1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BF9F" w14:textId="72B505DE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EF55" w14:textId="3F59453A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6F09" w14:textId="7655AA36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40767,00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50A056" w14:textId="055CC05D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40259,00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23C495" w14:textId="524C55C6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1955,14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394A98" w14:textId="55836A4A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F611D" w14:textId="7CDCB189" w:rsidR="008C07BB" w:rsidRPr="003A41FB" w:rsidRDefault="008C07BB" w:rsidP="008C07BB">
            <w:pPr>
              <w:jc w:val="center"/>
              <w:rPr>
                <w:color w:val="000000"/>
              </w:rPr>
            </w:pPr>
            <w:r w:rsidRPr="006E20B3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82B4" w14:textId="20A2C78C" w:rsidR="008C07BB" w:rsidRPr="000F75C0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C87A45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C2642" w14:textId="532EEF95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40 259,00</w:t>
            </w:r>
          </w:p>
        </w:tc>
      </w:tr>
      <w:tr w:rsidR="008C07BB" w:rsidRPr="003D13F0" w14:paraId="1F8A4E8E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5868D" w14:textId="3DDCB8CE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A35E" w14:textId="212C7910" w:rsidR="008C07BB" w:rsidRPr="003A41FB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rPr>
                <w:color w:val="000000"/>
              </w:rPr>
              <w:t>Декоративный элемент тип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2651" w14:textId="202E8523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AABF" w14:textId="2881D107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3981" w14:textId="70546D8C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D4B8" w14:textId="11F306F6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6955,00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BF5BEE" w14:textId="2D917F29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6868,33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367F11" w14:textId="41C81F69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333,55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B5A590" w14:textId="3569DEFB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5EDB" w14:textId="3993CAC8" w:rsidR="008C07BB" w:rsidRPr="003A41FB" w:rsidRDefault="008C07BB" w:rsidP="008C07BB">
            <w:pPr>
              <w:jc w:val="center"/>
              <w:rPr>
                <w:color w:val="000000"/>
              </w:rPr>
            </w:pPr>
            <w:r w:rsidRPr="006E20B3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AD5B" w14:textId="1FCE08C6" w:rsidR="008C07BB" w:rsidRPr="000F75C0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C87A45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65EF" w14:textId="4AAA0730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13 736,66</w:t>
            </w:r>
          </w:p>
        </w:tc>
      </w:tr>
      <w:tr w:rsidR="008C07BB" w:rsidRPr="003D13F0" w14:paraId="484EDCE8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5110" w14:textId="4529B245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A47D" w14:textId="555EE07E" w:rsidR="008C07BB" w:rsidRPr="003A41FB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rPr>
                <w:color w:val="000000"/>
              </w:rPr>
              <w:t>Декоративный элемент тип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0270" w14:textId="33B665BC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50EA" w14:textId="5098B62D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ECC3" w14:textId="4A48E8BC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C0D2" w14:textId="63F647C9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11235,00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BF2CE" w14:textId="399C02E0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11095,00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FEC3B8" w14:textId="31270DFD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538,82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A73F7D" w14:textId="425068BE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697D" w14:textId="75D737CA" w:rsidR="008C07BB" w:rsidRPr="003A41FB" w:rsidRDefault="008C07BB" w:rsidP="008C07BB">
            <w:pPr>
              <w:jc w:val="center"/>
              <w:rPr>
                <w:color w:val="000000"/>
              </w:rPr>
            </w:pPr>
            <w:r w:rsidRPr="006E20B3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BA67" w14:textId="3E334F46" w:rsidR="008C07BB" w:rsidRPr="000F75C0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C87A45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DBAAB" w14:textId="77E29107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11 095,00</w:t>
            </w:r>
          </w:p>
        </w:tc>
      </w:tr>
      <w:tr w:rsidR="008C07BB" w:rsidRPr="003D13F0" w14:paraId="523D66C7" w14:textId="77777777" w:rsidTr="00B90D00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D3B3" w14:textId="52D39709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3C1" w14:textId="33D7329E" w:rsidR="008C07BB" w:rsidRPr="006E20B3" w:rsidRDefault="008C07BB" w:rsidP="008C07BB">
            <w:pPr>
              <w:spacing w:line="276" w:lineRule="auto"/>
              <w:rPr>
                <w:color w:val="000000"/>
              </w:rPr>
            </w:pPr>
            <w:r w:rsidRPr="006E20B3">
              <w:rPr>
                <w:color w:val="000000"/>
              </w:rPr>
              <w:t>Декоративный элемент тип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8A1FB" w14:textId="7769A4DA" w:rsidR="008C07BB" w:rsidRPr="00EA55CA" w:rsidRDefault="008C07BB" w:rsidP="008C07BB">
            <w:pPr>
              <w:jc w:val="center"/>
              <w:rPr>
                <w:sz w:val="20"/>
                <w:szCs w:val="20"/>
              </w:rPr>
            </w:pPr>
            <w:r w:rsidRPr="00EA55CA">
              <w:rPr>
                <w:sz w:val="20"/>
              </w:rPr>
              <w:t>16.29.13.190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DCDF" w14:textId="6402C65E" w:rsidR="008C07BB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23CF" w14:textId="67AE291C" w:rsidR="008C07BB" w:rsidRPr="00A147CE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C35E" w14:textId="2C34AEF2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6955,00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BDE110" w14:textId="21CF25F4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6868,33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6FFCA7" w14:textId="22EFCED2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333,55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C6458" w14:textId="64DE0536" w:rsidR="008C07BB" w:rsidRPr="00DC63F1" w:rsidRDefault="008C07BB" w:rsidP="008C07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236FF" w14:textId="5C84381E" w:rsidR="008C07BB" w:rsidRPr="003A41FB" w:rsidRDefault="008C07BB" w:rsidP="008C07BB">
            <w:pPr>
              <w:jc w:val="center"/>
              <w:rPr>
                <w:color w:val="000000"/>
              </w:rPr>
            </w:pPr>
            <w:r w:rsidRPr="006E20B3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A2DD" w14:textId="517504E0" w:rsidR="008C07BB" w:rsidRPr="000F75C0" w:rsidRDefault="008C07BB" w:rsidP="008C07BB">
            <w:pPr>
              <w:spacing w:before="120"/>
              <w:jc w:val="center"/>
              <w:rPr>
                <w:sz w:val="22"/>
                <w:szCs w:val="22"/>
              </w:rPr>
            </w:pPr>
            <w:r w:rsidRPr="00C87A45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8D26D" w14:textId="49E2BC84" w:rsidR="008C07BB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color w:val="000000"/>
                <w:sz w:val="22"/>
                <w:szCs w:val="22"/>
              </w:rPr>
              <w:t>27 473,32</w:t>
            </w:r>
          </w:p>
        </w:tc>
      </w:tr>
      <w:tr w:rsidR="00EA55CA" w:rsidRPr="003D13F0" w14:paraId="0DBB83F5" w14:textId="77777777" w:rsidTr="00AB68C5">
        <w:trPr>
          <w:trHeight w:val="229"/>
          <w:jc w:val="center"/>
        </w:trPr>
        <w:tc>
          <w:tcPr>
            <w:tcW w:w="13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5C1F" w14:textId="77777777" w:rsidR="00EA55CA" w:rsidRPr="00BF0031" w:rsidRDefault="00EA55CA" w:rsidP="00EA55CA">
            <w:pPr>
              <w:spacing w:before="120" w:after="120"/>
              <w:ind w:left="318" w:right="3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Начальная (максимальная) цена контракта, руб.</w:t>
            </w:r>
            <w:r w:rsidRPr="002B1A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E315" w14:textId="5F492A16" w:rsidR="00EA55CA" w:rsidRPr="008C07BB" w:rsidRDefault="008C07BB" w:rsidP="008C07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C07BB">
              <w:rPr>
                <w:b/>
                <w:color w:val="000000"/>
                <w:sz w:val="22"/>
                <w:szCs w:val="22"/>
              </w:rPr>
              <w:t>504 621,69</w:t>
            </w:r>
          </w:p>
        </w:tc>
      </w:tr>
    </w:tbl>
    <w:p w14:paraId="6DC213FC" w14:textId="0ED322D3" w:rsidR="00A157BA" w:rsidRDefault="00A157BA" w:rsidP="00A157BA">
      <w:pPr>
        <w:widowControl w:val="0"/>
        <w:adjustRightInd w:val="0"/>
        <w:ind w:right="-1" w:firstLine="567"/>
        <w:jc w:val="both"/>
        <w:rPr>
          <w:sz w:val="22"/>
          <w:szCs w:val="22"/>
        </w:rPr>
      </w:pPr>
    </w:p>
    <w:p w14:paraId="1A60B871" w14:textId="4AC9C94C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0B9085C5" w14:textId="77777777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rPr>
          <w:noProof/>
        </w:rPr>
        <w:drawing>
          <wp:anchor distT="0" distB="0" distL="114300" distR="114300" simplePos="0" relativeHeight="251659264" behindDoc="1" locked="0" layoutInCell="1" allowOverlap="1" wp14:anchorId="5F94B876" wp14:editId="4C092226">
            <wp:simplePos x="0" y="0"/>
            <wp:positionH relativeFrom="column">
              <wp:posOffset>4050030</wp:posOffset>
            </wp:positionH>
            <wp:positionV relativeFrom="paragraph">
              <wp:posOffset>20955</wp:posOffset>
            </wp:positionV>
            <wp:extent cx="1306830" cy="381000"/>
            <wp:effectExtent l="0" t="0" r="0" b="0"/>
            <wp:wrapThrough wrapText="bothSides">
              <wp:wrapPolygon edited="0">
                <wp:start x="8816" y="1080"/>
                <wp:lineTo x="0" y="6480"/>
                <wp:lineTo x="0" y="15120"/>
                <wp:lineTo x="9131" y="20520"/>
                <wp:lineTo x="10706" y="20520"/>
                <wp:lineTo x="21096" y="12960"/>
                <wp:lineTo x="21096" y="6480"/>
                <wp:lineTo x="11335" y="1080"/>
                <wp:lineTo x="8816" y="108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57778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где:</w:t>
      </w:r>
      <w:r w:rsidRPr="00E32132">
        <w:rPr>
          <w:noProof/>
          <w:position w:val="-28"/>
        </w:rPr>
        <w:t xml:space="preserve"> </w:t>
      </w:r>
    </w:p>
    <w:p w14:paraId="2FB516A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коэффициент вариации;</w:t>
      </w:r>
    </w:p>
    <w:p w14:paraId="5132D943" w14:textId="39A19C89" w:rsidR="006E14EC" w:rsidRPr="00D26765" w:rsidRDefault="006E14EC" w:rsidP="00DC63F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6"/>
        </w:rPr>
        <w:drawing>
          <wp:inline distT="0" distB="0" distL="0" distR="0" wp14:anchorId="1EE8FBF6" wp14:editId="6B16C5D6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– среднее квадратичное отклонение;</w:t>
      </w:r>
    </w:p>
    <w:p w14:paraId="26C5BBF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63B088CB" wp14:editId="067CBCE0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указанная в источнике с номером i;</w:t>
      </w:r>
    </w:p>
    <w:p w14:paraId="0AC8469A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&lt;ц&gt; – средняя арифметическая величина цены единицы товара, работы, услуги;</w:t>
      </w:r>
    </w:p>
    <w:p w14:paraId="404935F2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расчете.</w:t>
      </w:r>
    </w:p>
    <w:p w14:paraId="53A76100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</w:p>
    <w:p w14:paraId="57411FE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871D820" w14:textId="77777777" w:rsidR="006E14EC" w:rsidRPr="00E32132" w:rsidRDefault="006E14EC" w:rsidP="00F13CC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4"/>
        </w:rPr>
        <w:drawing>
          <wp:inline distT="0" distB="0" distL="0" distR="0" wp14:anchorId="7A668AC7" wp14:editId="14879743">
            <wp:extent cx="1991475" cy="403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580" cy="40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,</w:t>
      </w:r>
    </w:p>
    <w:p w14:paraId="427D437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 xml:space="preserve">где: </w:t>
      </w:r>
      <w:r w:rsidRPr="00E32132">
        <w:rPr>
          <w:noProof/>
          <w:position w:val="-10"/>
        </w:rPr>
        <w:drawing>
          <wp:inline distT="0" distB="0" distL="0" distR="0" wp14:anchorId="19ABB8F9" wp14:editId="6BE3DF4D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НМЦК, определяемая методом сопоставимых рыночных цен (анализа рынка);</w:t>
      </w:r>
    </w:p>
    <w:p w14:paraId="5A918E7C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количество (объем) закупаемого товара (работы, услуги);</w:t>
      </w:r>
    </w:p>
    <w:p w14:paraId="1D14009E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расчете;</w:t>
      </w:r>
    </w:p>
    <w:p w14:paraId="23687183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i – номер источника ценовой информации;</w:t>
      </w:r>
    </w:p>
    <w:p w14:paraId="78D76655" w14:textId="77777777" w:rsidR="006E14EC" w:rsidRPr="00E32132" w:rsidRDefault="006E14EC" w:rsidP="00F13CC1">
      <w:pPr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1FFA8BAE" wp14:editId="69CD4BAE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</w:t>
      </w:r>
      <w:r w:rsidRPr="00E32132">
        <w:br/>
        <w:t xml:space="preserve"> и (или) финансовых условий поставок товаров, выполнения работ, оказания услуг.</w:t>
      </w:r>
    </w:p>
    <w:p w14:paraId="6CC40E03" w14:textId="77777777" w:rsidR="00F13CC1" w:rsidRPr="00E32132" w:rsidRDefault="00F13CC1" w:rsidP="003D3F41">
      <w:pPr>
        <w:ind w:left="567"/>
        <w:rPr>
          <w:b/>
          <w:noProof/>
        </w:rPr>
      </w:pPr>
    </w:p>
    <w:p w14:paraId="2364E932" w14:textId="77777777" w:rsidR="0038799D" w:rsidRDefault="0038799D" w:rsidP="00777AAE">
      <w:pPr>
        <w:jc w:val="both"/>
        <w:rPr>
          <w:b/>
        </w:rPr>
      </w:pPr>
    </w:p>
    <w:p w14:paraId="474C4046" w14:textId="5D5BBCC0" w:rsidR="00777AAE" w:rsidRPr="001F4CC8" w:rsidRDefault="00777AAE" w:rsidP="00777AAE">
      <w:pPr>
        <w:jc w:val="both"/>
        <w:rPr>
          <w:b/>
        </w:rPr>
      </w:pPr>
      <w:r w:rsidRPr="001F4CC8">
        <w:rPr>
          <w:b/>
        </w:rPr>
        <w:t>Начальник</w:t>
      </w:r>
      <w:r>
        <w:rPr>
          <w:b/>
        </w:rPr>
        <w:t xml:space="preserve"> </w:t>
      </w:r>
      <w:r w:rsidRPr="001F4CC8">
        <w:rPr>
          <w:b/>
        </w:rPr>
        <w:t xml:space="preserve">отдела материально-технического </w:t>
      </w:r>
    </w:p>
    <w:p w14:paraId="534A9864" w14:textId="77777777" w:rsidR="00777AAE" w:rsidRPr="001F4CC8" w:rsidRDefault="00777AAE" w:rsidP="00777AAE">
      <w:pPr>
        <w:jc w:val="both"/>
        <w:rPr>
          <w:b/>
          <w:color w:val="000000"/>
        </w:rPr>
      </w:pPr>
      <w:r w:rsidRPr="001F4CC8">
        <w:rPr>
          <w:b/>
        </w:rPr>
        <w:t xml:space="preserve">обеспечения </w:t>
      </w:r>
      <w:r w:rsidRPr="001F4CC8">
        <w:rPr>
          <w:b/>
          <w:color w:val="000000"/>
        </w:rPr>
        <w:t xml:space="preserve">Комитета по вопросам </w:t>
      </w:r>
    </w:p>
    <w:p w14:paraId="7F50F6A6" w14:textId="7117D05E" w:rsidR="00633E24" w:rsidRPr="0092070D" w:rsidRDefault="00777AAE" w:rsidP="00DC63F1">
      <w:pPr>
        <w:jc w:val="both"/>
      </w:pPr>
      <w:r w:rsidRPr="001F4CC8">
        <w:rPr>
          <w:b/>
          <w:color w:val="000000"/>
        </w:rPr>
        <w:t>законности, правопорядка и безопасности</w:t>
      </w:r>
      <w:r w:rsidRPr="001F4CC8">
        <w:rPr>
          <w:b/>
        </w:rPr>
        <w:t xml:space="preserve">                                                                                                                         С.А. Меньшиков</w:t>
      </w:r>
    </w:p>
    <w:sectPr w:rsidR="00633E24" w:rsidRPr="0092070D" w:rsidSect="00DC63F1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634AB" w14:textId="77777777" w:rsidR="00B329A1" w:rsidRDefault="00B329A1" w:rsidP="006621A2">
      <w:r>
        <w:separator/>
      </w:r>
    </w:p>
  </w:endnote>
  <w:endnote w:type="continuationSeparator" w:id="0">
    <w:p w14:paraId="21AD220E" w14:textId="77777777" w:rsidR="00B329A1" w:rsidRDefault="00B329A1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C4943" w14:textId="77777777" w:rsidR="00B329A1" w:rsidRDefault="00B329A1" w:rsidP="006621A2">
      <w:r>
        <w:separator/>
      </w:r>
    </w:p>
  </w:footnote>
  <w:footnote w:type="continuationSeparator" w:id="0">
    <w:p w14:paraId="44880A0E" w14:textId="77777777" w:rsidR="00B329A1" w:rsidRDefault="00B329A1" w:rsidP="0066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29C35D9"/>
    <w:multiLevelType w:val="hybridMultilevel"/>
    <w:tmpl w:val="00B20C14"/>
    <w:lvl w:ilvl="0" w:tplc="5BC296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0623E"/>
    <w:rsid w:val="00013475"/>
    <w:rsid w:val="00020DFF"/>
    <w:rsid w:val="00031324"/>
    <w:rsid w:val="00065FDF"/>
    <w:rsid w:val="00081D1C"/>
    <w:rsid w:val="00083FC7"/>
    <w:rsid w:val="000855B5"/>
    <w:rsid w:val="0009534B"/>
    <w:rsid w:val="000B0D7D"/>
    <w:rsid w:val="000E1D77"/>
    <w:rsid w:val="00100783"/>
    <w:rsid w:val="00111FCC"/>
    <w:rsid w:val="0011787B"/>
    <w:rsid w:val="00132DE9"/>
    <w:rsid w:val="00140133"/>
    <w:rsid w:val="001552A4"/>
    <w:rsid w:val="00173F1E"/>
    <w:rsid w:val="001A125B"/>
    <w:rsid w:val="001A5CF7"/>
    <w:rsid w:val="001C273C"/>
    <w:rsid w:val="001D751D"/>
    <w:rsid w:val="001E5167"/>
    <w:rsid w:val="001E5E2F"/>
    <w:rsid w:val="001E7A76"/>
    <w:rsid w:val="001F4806"/>
    <w:rsid w:val="00212509"/>
    <w:rsid w:val="002221E1"/>
    <w:rsid w:val="00240463"/>
    <w:rsid w:val="00241A50"/>
    <w:rsid w:val="002424F7"/>
    <w:rsid w:val="00255869"/>
    <w:rsid w:val="00262A74"/>
    <w:rsid w:val="00263156"/>
    <w:rsid w:val="00275E42"/>
    <w:rsid w:val="002810D8"/>
    <w:rsid w:val="00281FB8"/>
    <w:rsid w:val="002937E9"/>
    <w:rsid w:val="002A004B"/>
    <w:rsid w:val="002A1BF2"/>
    <w:rsid w:val="002A3C70"/>
    <w:rsid w:val="002B0A1B"/>
    <w:rsid w:val="002B1A60"/>
    <w:rsid w:val="002C4CCD"/>
    <w:rsid w:val="002E3FFD"/>
    <w:rsid w:val="002F1ACA"/>
    <w:rsid w:val="002F3499"/>
    <w:rsid w:val="00307816"/>
    <w:rsid w:val="00322D19"/>
    <w:rsid w:val="00326CE1"/>
    <w:rsid w:val="00331E57"/>
    <w:rsid w:val="00343C57"/>
    <w:rsid w:val="00352414"/>
    <w:rsid w:val="00361F30"/>
    <w:rsid w:val="00380ADD"/>
    <w:rsid w:val="0038318F"/>
    <w:rsid w:val="00384B5C"/>
    <w:rsid w:val="0038799D"/>
    <w:rsid w:val="003C4396"/>
    <w:rsid w:val="003D1EB5"/>
    <w:rsid w:val="003D3F41"/>
    <w:rsid w:val="003E32D5"/>
    <w:rsid w:val="00427448"/>
    <w:rsid w:val="00441D60"/>
    <w:rsid w:val="004476E0"/>
    <w:rsid w:val="004558C1"/>
    <w:rsid w:val="004625AC"/>
    <w:rsid w:val="00477664"/>
    <w:rsid w:val="00494524"/>
    <w:rsid w:val="004C3F9D"/>
    <w:rsid w:val="004E1B32"/>
    <w:rsid w:val="0050156F"/>
    <w:rsid w:val="00504584"/>
    <w:rsid w:val="005217B6"/>
    <w:rsid w:val="005307EC"/>
    <w:rsid w:val="005318CD"/>
    <w:rsid w:val="005319D3"/>
    <w:rsid w:val="00533910"/>
    <w:rsid w:val="005420CD"/>
    <w:rsid w:val="00543973"/>
    <w:rsid w:val="00567941"/>
    <w:rsid w:val="00580D74"/>
    <w:rsid w:val="0059249A"/>
    <w:rsid w:val="005B3A28"/>
    <w:rsid w:val="005C1FDE"/>
    <w:rsid w:val="005C4833"/>
    <w:rsid w:val="005C6E83"/>
    <w:rsid w:val="00605E73"/>
    <w:rsid w:val="006123FA"/>
    <w:rsid w:val="00615E34"/>
    <w:rsid w:val="00633C52"/>
    <w:rsid w:val="00633E24"/>
    <w:rsid w:val="006621A2"/>
    <w:rsid w:val="006737AA"/>
    <w:rsid w:val="006776FC"/>
    <w:rsid w:val="00682BB2"/>
    <w:rsid w:val="006958A7"/>
    <w:rsid w:val="006B4865"/>
    <w:rsid w:val="006C0FD8"/>
    <w:rsid w:val="006C4A8E"/>
    <w:rsid w:val="006C4EF6"/>
    <w:rsid w:val="006C6A93"/>
    <w:rsid w:val="006D447A"/>
    <w:rsid w:val="006E027F"/>
    <w:rsid w:val="006E14EC"/>
    <w:rsid w:val="006E31E2"/>
    <w:rsid w:val="006F6144"/>
    <w:rsid w:val="007070A3"/>
    <w:rsid w:val="00741C28"/>
    <w:rsid w:val="00754F9A"/>
    <w:rsid w:val="0075551A"/>
    <w:rsid w:val="00762A6C"/>
    <w:rsid w:val="0077262A"/>
    <w:rsid w:val="00777AAE"/>
    <w:rsid w:val="00785098"/>
    <w:rsid w:val="007950B0"/>
    <w:rsid w:val="007A29D9"/>
    <w:rsid w:val="007A5086"/>
    <w:rsid w:val="007A50CD"/>
    <w:rsid w:val="007B20CA"/>
    <w:rsid w:val="007C1173"/>
    <w:rsid w:val="007D3741"/>
    <w:rsid w:val="007F4B19"/>
    <w:rsid w:val="00804772"/>
    <w:rsid w:val="00823BCD"/>
    <w:rsid w:val="008355E9"/>
    <w:rsid w:val="00837458"/>
    <w:rsid w:val="008448A8"/>
    <w:rsid w:val="00874AC9"/>
    <w:rsid w:val="008A0B78"/>
    <w:rsid w:val="008A40AB"/>
    <w:rsid w:val="008C07BB"/>
    <w:rsid w:val="008C7421"/>
    <w:rsid w:val="008D35E5"/>
    <w:rsid w:val="008E635F"/>
    <w:rsid w:val="0092070D"/>
    <w:rsid w:val="00931253"/>
    <w:rsid w:val="00933D34"/>
    <w:rsid w:val="00934FA6"/>
    <w:rsid w:val="009403FD"/>
    <w:rsid w:val="00947AD7"/>
    <w:rsid w:val="00954711"/>
    <w:rsid w:val="00980CB2"/>
    <w:rsid w:val="00980D27"/>
    <w:rsid w:val="00982192"/>
    <w:rsid w:val="00982BAF"/>
    <w:rsid w:val="009958F9"/>
    <w:rsid w:val="009A140C"/>
    <w:rsid w:val="009C395A"/>
    <w:rsid w:val="009C739F"/>
    <w:rsid w:val="009D10A3"/>
    <w:rsid w:val="009D3350"/>
    <w:rsid w:val="009F7DBC"/>
    <w:rsid w:val="00A1035C"/>
    <w:rsid w:val="00A147CE"/>
    <w:rsid w:val="00A157BA"/>
    <w:rsid w:val="00A15904"/>
    <w:rsid w:val="00A24F3B"/>
    <w:rsid w:val="00A52140"/>
    <w:rsid w:val="00A54784"/>
    <w:rsid w:val="00A54874"/>
    <w:rsid w:val="00A55658"/>
    <w:rsid w:val="00A71A58"/>
    <w:rsid w:val="00A738D9"/>
    <w:rsid w:val="00AA60B0"/>
    <w:rsid w:val="00AA6D94"/>
    <w:rsid w:val="00AB1943"/>
    <w:rsid w:val="00AE324E"/>
    <w:rsid w:val="00AF2155"/>
    <w:rsid w:val="00AF4039"/>
    <w:rsid w:val="00B0470F"/>
    <w:rsid w:val="00B329A1"/>
    <w:rsid w:val="00B425AC"/>
    <w:rsid w:val="00B61D44"/>
    <w:rsid w:val="00B65E1F"/>
    <w:rsid w:val="00B72099"/>
    <w:rsid w:val="00B756B5"/>
    <w:rsid w:val="00B77BFC"/>
    <w:rsid w:val="00B90C4A"/>
    <w:rsid w:val="00BB3D8F"/>
    <w:rsid w:val="00BB41FA"/>
    <w:rsid w:val="00BC1689"/>
    <w:rsid w:val="00BC57BB"/>
    <w:rsid w:val="00BC65F8"/>
    <w:rsid w:val="00BE2ED2"/>
    <w:rsid w:val="00BF1D70"/>
    <w:rsid w:val="00BF323F"/>
    <w:rsid w:val="00BF78AF"/>
    <w:rsid w:val="00C0794D"/>
    <w:rsid w:val="00C719E2"/>
    <w:rsid w:val="00C86DAF"/>
    <w:rsid w:val="00C9171D"/>
    <w:rsid w:val="00C95D6E"/>
    <w:rsid w:val="00CA3333"/>
    <w:rsid w:val="00CD7160"/>
    <w:rsid w:val="00CE12FC"/>
    <w:rsid w:val="00CF408B"/>
    <w:rsid w:val="00CF5552"/>
    <w:rsid w:val="00D12F4A"/>
    <w:rsid w:val="00D130A1"/>
    <w:rsid w:val="00D1676E"/>
    <w:rsid w:val="00D171D5"/>
    <w:rsid w:val="00D22079"/>
    <w:rsid w:val="00D26765"/>
    <w:rsid w:val="00D4283A"/>
    <w:rsid w:val="00D50F79"/>
    <w:rsid w:val="00D56772"/>
    <w:rsid w:val="00D574F8"/>
    <w:rsid w:val="00D65AFA"/>
    <w:rsid w:val="00D731DA"/>
    <w:rsid w:val="00D744A0"/>
    <w:rsid w:val="00D84E11"/>
    <w:rsid w:val="00D91A74"/>
    <w:rsid w:val="00DA45C1"/>
    <w:rsid w:val="00DC3346"/>
    <w:rsid w:val="00DC63F1"/>
    <w:rsid w:val="00DE4673"/>
    <w:rsid w:val="00DF32EF"/>
    <w:rsid w:val="00E11BA1"/>
    <w:rsid w:val="00E26530"/>
    <w:rsid w:val="00E31671"/>
    <w:rsid w:val="00E32132"/>
    <w:rsid w:val="00E34CAE"/>
    <w:rsid w:val="00E35A9E"/>
    <w:rsid w:val="00E42616"/>
    <w:rsid w:val="00E433A6"/>
    <w:rsid w:val="00E614BE"/>
    <w:rsid w:val="00E867E1"/>
    <w:rsid w:val="00E87E21"/>
    <w:rsid w:val="00E92E8D"/>
    <w:rsid w:val="00EA0BB1"/>
    <w:rsid w:val="00EA55CA"/>
    <w:rsid w:val="00EA640A"/>
    <w:rsid w:val="00EA7B8C"/>
    <w:rsid w:val="00EC0D6B"/>
    <w:rsid w:val="00EC2BEA"/>
    <w:rsid w:val="00ED69ED"/>
    <w:rsid w:val="00ED72C0"/>
    <w:rsid w:val="00EE2D01"/>
    <w:rsid w:val="00F04FDB"/>
    <w:rsid w:val="00F13CC1"/>
    <w:rsid w:val="00F16E5F"/>
    <w:rsid w:val="00F30BD8"/>
    <w:rsid w:val="00F37124"/>
    <w:rsid w:val="00F51872"/>
    <w:rsid w:val="00F559D5"/>
    <w:rsid w:val="00F61576"/>
    <w:rsid w:val="00F62580"/>
    <w:rsid w:val="00F62894"/>
    <w:rsid w:val="00F77991"/>
    <w:rsid w:val="00F82602"/>
    <w:rsid w:val="00F846ED"/>
    <w:rsid w:val="00FA07F7"/>
    <w:rsid w:val="00FA5373"/>
    <w:rsid w:val="00FA5A4B"/>
    <w:rsid w:val="00FB050E"/>
    <w:rsid w:val="00FC339A"/>
    <w:rsid w:val="00FD1EDA"/>
    <w:rsid w:val="00FD57B5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8BD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B194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11FCC"/>
    <w:rPr>
      <w:color w:val="954F72" w:themeColor="followedHyperlink"/>
      <w:u w:val="single"/>
    </w:rPr>
  </w:style>
  <w:style w:type="paragraph" w:customStyle="1" w:styleId="ConsPlusTitle">
    <w:name w:val="ConsPlusTitle"/>
    <w:rsid w:val="00D91A7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kern w:val="2"/>
      <w:sz w:val="24"/>
      <w:lang w:eastAsia="ru-RU"/>
      <w14:ligatures w14:val="standardContextual"/>
    </w:rPr>
  </w:style>
  <w:style w:type="paragraph" w:styleId="ab">
    <w:name w:val="List Paragraph"/>
    <w:basedOn w:val="a"/>
    <w:qFormat/>
    <w:rsid w:val="00F51872"/>
    <w:pPr>
      <w:suppressAutoHyphens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151CB-5B79-4281-AC74-FA5D9E96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Лунина Наталья Леонидовна</cp:lastModifiedBy>
  <cp:revision>45</cp:revision>
  <cp:lastPrinted>2026-05-25T13:04:00Z</cp:lastPrinted>
  <dcterms:created xsi:type="dcterms:W3CDTF">2026-02-18T11:35:00Z</dcterms:created>
  <dcterms:modified xsi:type="dcterms:W3CDTF">2026-06-01T13:56:00Z</dcterms:modified>
</cp:coreProperties>
</file>